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1079" w14:textId="1D653DDE" w:rsidR="00C36D36" w:rsidRPr="006A7A4B" w:rsidRDefault="006A7A4B" w:rsidP="006A7A4B">
      <w:pPr>
        <w:spacing w:after="0"/>
        <w:ind w:left="1418" w:hanging="1418"/>
        <w:outlineLvl w:val="0"/>
        <w:rPr>
          <w:b/>
          <w:bCs/>
          <w:sz w:val="24"/>
          <w:szCs w:val="24"/>
        </w:rPr>
      </w:pPr>
      <w:r w:rsidRPr="006A7A4B">
        <w:rPr>
          <w:b/>
          <w:bCs/>
          <w:sz w:val="24"/>
          <w:szCs w:val="24"/>
        </w:rPr>
        <w:t>Anlage 1.5</w:t>
      </w:r>
      <w:r w:rsidRPr="006A7A4B">
        <w:rPr>
          <w:b/>
          <w:bCs/>
          <w:sz w:val="24"/>
          <w:szCs w:val="24"/>
        </w:rPr>
        <w:tab/>
      </w:r>
      <w:r w:rsidR="00F345DD" w:rsidRPr="006A7A4B">
        <w:rPr>
          <w:b/>
          <w:bCs/>
          <w:sz w:val="24"/>
          <w:szCs w:val="24"/>
        </w:rPr>
        <w:t xml:space="preserve">Ergänzende Angaben zum Arbeitsplan für </w:t>
      </w:r>
      <w:r w:rsidR="009A2E23" w:rsidRPr="006A7A4B">
        <w:rPr>
          <w:b/>
          <w:bCs/>
          <w:sz w:val="24"/>
          <w:szCs w:val="24"/>
        </w:rPr>
        <w:t>Abbruch- und Sanierungs</w:t>
      </w:r>
      <w:r>
        <w:rPr>
          <w:b/>
          <w:bCs/>
          <w:sz w:val="24"/>
          <w:szCs w:val="24"/>
        </w:rPr>
        <w:t>-</w:t>
      </w:r>
      <w:r w:rsidR="009A2E23" w:rsidRPr="006A7A4B">
        <w:rPr>
          <w:b/>
          <w:bCs/>
          <w:sz w:val="24"/>
          <w:szCs w:val="24"/>
        </w:rPr>
        <w:t>a</w:t>
      </w:r>
      <w:r w:rsidR="00F345DD" w:rsidRPr="006A7A4B">
        <w:rPr>
          <w:b/>
          <w:bCs/>
          <w:sz w:val="24"/>
          <w:szCs w:val="24"/>
        </w:rPr>
        <w:t>rbeiten an schwach gebundenen Asbestprodukten nach N</w:t>
      </w:r>
      <w:r>
        <w:rPr>
          <w:b/>
          <w:bCs/>
          <w:sz w:val="24"/>
          <w:szCs w:val="24"/>
        </w:rPr>
        <w:t>ummer 1</w:t>
      </w:r>
      <w:r w:rsidR="00F345DD" w:rsidRPr="006A7A4B">
        <w:rPr>
          <w:b/>
          <w:bCs/>
          <w:sz w:val="24"/>
          <w:szCs w:val="24"/>
        </w:rPr>
        <w:t>4 TRGS 519</w:t>
      </w:r>
    </w:p>
    <w:p w14:paraId="0A25DB89" w14:textId="77777777" w:rsidR="00DA230D" w:rsidRPr="00DA230D" w:rsidRDefault="00DA230D">
      <w:pPr>
        <w:spacing w:after="120" w:line="240" w:lineRule="auto"/>
        <w:jc w:val="center"/>
        <w:rPr>
          <w:rFonts w:cs="Arial"/>
          <w:color w:val="000000"/>
        </w:rPr>
      </w:pPr>
      <w:r w:rsidRPr="00DA230D">
        <w:rPr>
          <w:rFonts w:cs="Arial"/>
          <w:color w:val="000000"/>
        </w:rPr>
        <w:t>(gilt nicht für Tätigkeiten geringen Umfangs nach Nummer 14.4)</w:t>
      </w:r>
    </w:p>
    <w:p w14:paraId="6963C7B2" w14:textId="3DA896B9" w:rsidR="00C36D36" w:rsidRDefault="00F345DD">
      <w:pPr>
        <w:pBdr>
          <w:bottom w:val="single" w:sz="12" w:space="1" w:color="auto"/>
        </w:pBdr>
        <w:spacing w:after="120" w:line="240" w:lineRule="auto"/>
        <w:jc w:val="center"/>
        <w:rPr>
          <w:rFonts w:cs="Arial"/>
          <w:b/>
          <w:color w:val="000000"/>
        </w:rPr>
      </w:pPr>
      <w:r>
        <w:rPr>
          <w:rFonts w:cs="Arial"/>
          <w:i/>
          <w:color w:val="000000"/>
        </w:rPr>
        <w:t>(Zutreffendes ankreuzen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i/>
          <w:color w:val="000000"/>
        </w:rPr>
        <w:t>bzw.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i/>
          <w:color w:val="000000"/>
        </w:rPr>
        <w:t>ergänzen)</w:t>
      </w:r>
      <w:bookmarkStart w:id="0" w:name="_GoBack"/>
      <w:bookmarkEnd w:id="0"/>
    </w:p>
    <w:p w14:paraId="33F0E8F5" w14:textId="77777777" w:rsidR="00C36D36" w:rsidRDefault="00F345DD">
      <w:pPr>
        <w:pStyle w:val="Textkrper3"/>
        <w:spacing w:after="120"/>
      </w:pPr>
      <w:r>
        <w:t>Erfolgen Gefährdungsbeurteilung und Arbeitsplan nach Anlage 1.4 dieser TRGS sind bei Arbeiten an schwach gebundenen Asbestprodukten nach Nr. 14 TRGS 519 folgende ergänzende Angaben zum Arbeitsplan erforderlich:</w:t>
      </w:r>
    </w:p>
    <w:p w14:paraId="3C25CB0F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Absender:</w:t>
      </w:r>
      <w:r>
        <w:rPr>
          <w:rFonts w:cs="Arial"/>
          <w:color w:val="000000"/>
        </w:rPr>
        <w:tab/>
        <w:t>………………………………………………………………………………………………</w:t>
      </w:r>
    </w:p>
    <w:p w14:paraId="10EBBFF1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………………………………………………………………………………………………</w:t>
      </w:r>
    </w:p>
    <w:p w14:paraId="3F2F2A96" w14:textId="77777777" w:rsidR="00C36D36" w:rsidRDefault="00F345DD" w:rsidP="00562FA1">
      <w:pPr>
        <w:spacing w:after="360" w:line="240" w:lineRule="auto"/>
        <w:ind w:left="709" w:firstLine="709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</w:t>
      </w:r>
    </w:p>
    <w:p w14:paraId="0F819283" w14:textId="77777777" w:rsidR="00C36D36" w:rsidRDefault="00F345DD">
      <w:pPr>
        <w:spacing w:after="12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1.</w:t>
      </w:r>
      <w:r>
        <w:rPr>
          <w:rFonts w:cs="Arial"/>
          <w:b/>
          <w:color w:val="000000"/>
        </w:rPr>
        <w:tab/>
        <w:t>Gebäude/Bauteil/Tätigkeit</w:t>
      </w:r>
    </w:p>
    <w:p w14:paraId="78DE7325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Nähere Angaben zur Lage des Asbestproduktes im Gebäude, Zustand des Asbestproduktes,</w:t>
      </w:r>
    </w:p>
    <w:p w14:paraId="08F43E31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Ausdehnung/Umfang (evtl. Lageplan beifügen)</w:t>
      </w:r>
    </w:p>
    <w:p w14:paraId="1D029912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</w:t>
      </w:r>
    </w:p>
    <w:p w14:paraId="07B71505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</w:t>
      </w:r>
    </w:p>
    <w:p w14:paraId="15AE0D40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………………………………………………………………………………………………………….…</w:t>
      </w:r>
    </w:p>
    <w:p w14:paraId="513F1F13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………………………………………………………………………………………………………….…</w:t>
      </w:r>
    </w:p>
    <w:p w14:paraId="7D97F909" w14:textId="77777777" w:rsidR="00C36D36" w:rsidRDefault="00F345DD" w:rsidP="00562FA1">
      <w:pPr>
        <w:spacing w:after="36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………………………………………………………………………………………………………….…</w:t>
      </w:r>
    </w:p>
    <w:p w14:paraId="4A39C601" w14:textId="77777777" w:rsidR="00C36D36" w:rsidRDefault="00F345DD" w:rsidP="00DA230D">
      <w:pPr>
        <w:spacing w:after="120" w:line="240" w:lineRule="auto"/>
        <w:ind w:left="705" w:hanging="705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2.</w:t>
      </w:r>
      <w:r>
        <w:rPr>
          <w:rFonts w:cs="Arial"/>
          <w:b/>
          <w:color w:val="000000"/>
        </w:rPr>
        <w:tab/>
        <w:t>Vorgesehene sicherheitstechnische Einrichtungen zum Schutz und zur Dekontamination der Beschäftigten und zum Schutze Dritter im Gefahrenbereich</w:t>
      </w:r>
    </w:p>
    <w:p w14:paraId="256DF865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     □  Raumlufttechnische Anlage mit Abluftfilterung zur Unterdruckhaltung</w:t>
      </w:r>
    </w:p>
    <w:p w14:paraId="06DF00FA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     □  Personal-Dekontaminationsanlage (Anforderungen in Nr. 14.2 TRGS 519)</w:t>
      </w:r>
    </w:p>
    <w:p w14:paraId="343538D5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     □  Material-Dekontaminationsanlagen (Anforderungen in Nr. 14.</w:t>
      </w:r>
      <w:r w:rsidR="00DA230D">
        <w:rPr>
          <w:rFonts w:cs="Arial"/>
          <w:color w:val="000000"/>
        </w:rPr>
        <w:t>3</w:t>
      </w:r>
      <w:r>
        <w:rPr>
          <w:rFonts w:cs="Arial"/>
          <w:color w:val="000000"/>
        </w:rPr>
        <w:t xml:space="preserve"> TRGS)</w:t>
      </w:r>
    </w:p>
    <w:p w14:paraId="78D21E30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     □  Hochleistungsvakuumsauggerät</w:t>
      </w:r>
    </w:p>
    <w:p w14:paraId="2FDD1D56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     □  Unterdrucküberwachungsgerät</w:t>
      </w:r>
    </w:p>
    <w:p w14:paraId="50BB367F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     □  Spritzgerät zum Aufbringen von Faserbindemittel</w:t>
      </w:r>
    </w:p>
    <w:p w14:paraId="39268034" w14:textId="05C01E4E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     □  Industriestaubsauger </w:t>
      </w:r>
      <w:r w:rsidR="00DA230D">
        <w:rPr>
          <w:rFonts w:cs="Arial"/>
          <w:color w:val="000000"/>
        </w:rPr>
        <w:t>nach Anlage 7</w:t>
      </w:r>
      <w:r w:rsidR="006A7A4B">
        <w:rPr>
          <w:rFonts w:cs="Arial"/>
          <w:color w:val="000000"/>
        </w:rPr>
        <w:t>.</w:t>
      </w:r>
      <w:r w:rsidR="00A35142">
        <w:rPr>
          <w:rFonts w:cs="Arial"/>
          <w:color w:val="000000"/>
        </w:rPr>
        <w:t>1</w:t>
      </w:r>
      <w:r w:rsidR="00DA230D">
        <w:rPr>
          <w:rFonts w:cs="Arial"/>
          <w:color w:val="000000"/>
        </w:rPr>
        <w:t xml:space="preserve"> TRGS 519</w:t>
      </w:r>
    </w:p>
    <w:p w14:paraId="15110B1B" w14:textId="77777777" w:rsidR="00C36D36" w:rsidRDefault="00F345DD" w:rsidP="00562FA1">
      <w:pPr>
        <w:spacing w:after="36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     □  Sonstige Einrichtung:…………………………………………………………………………..</w:t>
      </w:r>
    </w:p>
    <w:p w14:paraId="49E3D7D6" w14:textId="77777777" w:rsidR="00C36D36" w:rsidRDefault="00F345DD">
      <w:pPr>
        <w:spacing w:after="120" w:line="240" w:lineRule="auto"/>
        <w:ind w:firstLine="708"/>
        <w:rPr>
          <w:rFonts w:cs="Arial"/>
          <w:b/>
        </w:rPr>
      </w:pPr>
      <w:r>
        <w:rPr>
          <w:rFonts w:cs="Arial"/>
          <w:b/>
        </w:rPr>
        <w:t>Hygieneeinrichtung:</w:t>
      </w:r>
    </w:p>
    <w:p w14:paraId="44DBFC17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     □  Einrichtung zur Reinigung von Schutz-, Arbeits- und Unterbekleidung</w:t>
      </w:r>
    </w:p>
    <w:p w14:paraId="4662E5E8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     □  Sozial- und Sanitärbereich für Pausen, Umkleiden, Waschen und Duschen</w:t>
      </w:r>
    </w:p>
    <w:p w14:paraId="5B1AD02B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Erläuterungen:…………………………………………………………………………………………...</w:t>
      </w:r>
    </w:p>
    <w:p w14:paraId="2EB0E820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</w:t>
      </w:r>
    </w:p>
    <w:p w14:paraId="53C5D9AF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</w:t>
      </w:r>
    </w:p>
    <w:p w14:paraId="683CE20B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</w:t>
      </w:r>
    </w:p>
    <w:p w14:paraId="00F22166" w14:textId="77777777" w:rsidR="00C36D36" w:rsidRDefault="00F345DD" w:rsidP="00562FA1">
      <w:pPr>
        <w:spacing w:after="36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</w:t>
      </w:r>
    </w:p>
    <w:p w14:paraId="63F7F470" w14:textId="77777777" w:rsidR="00C36D36" w:rsidRDefault="00F345DD">
      <w:pPr>
        <w:spacing w:after="12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3.</w:t>
      </w:r>
      <w:r>
        <w:rPr>
          <w:rFonts w:cs="Arial"/>
          <w:b/>
          <w:color w:val="000000"/>
        </w:rPr>
        <w:tab/>
        <w:t xml:space="preserve">Koordinator nach Nr. </w:t>
      </w:r>
      <w:r w:rsidR="00DA230D">
        <w:rPr>
          <w:rFonts w:cs="Arial"/>
          <w:b/>
          <w:color w:val="000000"/>
        </w:rPr>
        <w:t>6</w:t>
      </w:r>
      <w:r>
        <w:rPr>
          <w:rFonts w:cs="Arial"/>
          <w:b/>
          <w:color w:val="000000"/>
        </w:rPr>
        <w:t xml:space="preserve"> TRGS 519</w:t>
      </w:r>
    </w:p>
    <w:p w14:paraId="3A6947DF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□  vorhanden, Name des Koordinators:……………………………………………………………....</w:t>
      </w:r>
    </w:p>
    <w:p w14:paraId="73F6FEEA" w14:textId="2D0C93C2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□  nicht erforderlich</w:t>
      </w:r>
    </w:p>
    <w:p w14:paraId="568D3D5C" w14:textId="77777777" w:rsidR="00A35142" w:rsidRDefault="00A35142">
      <w:pPr>
        <w:spacing w:after="120" w:line="240" w:lineRule="auto"/>
        <w:rPr>
          <w:rFonts w:cs="Arial"/>
          <w:color w:val="000000"/>
        </w:rPr>
      </w:pPr>
    </w:p>
    <w:p w14:paraId="050075C0" w14:textId="77777777" w:rsidR="00C36D36" w:rsidRDefault="00DA230D">
      <w:pPr>
        <w:spacing w:after="12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4</w:t>
      </w:r>
      <w:r w:rsidR="00F345DD">
        <w:rPr>
          <w:rFonts w:cs="Arial"/>
          <w:b/>
          <w:color w:val="000000"/>
        </w:rPr>
        <w:t>.</w:t>
      </w:r>
      <w:r w:rsidR="00F345DD">
        <w:rPr>
          <w:rFonts w:cs="Arial"/>
          <w:b/>
          <w:color w:val="000000"/>
        </w:rPr>
        <w:tab/>
        <w:t>Abfallbehandlung an der Arbeitsstätte</w:t>
      </w:r>
    </w:p>
    <w:p w14:paraId="7DB20D08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□  Verfestigungsanlage (bei Spritzasbest)</w:t>
      </w:r>
    </w:p>
    <w:p w14:paraId="32AAD448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□  </w:t>
      </w:r>
      <w:r w:rsidR="00DA230D">
        <w:rPr>
          <w:rFonts w:cs="Arial"/>
          <w:color w:val="000000"/>
        </w:rPr>
        <w:t>s</w:t>
      </w:r>
      <w:r>
        <w:rPr>
          <w:rFonts w:cs="Arial"/>
          <w:color w:val="000000"/>
        </w:rPr>
        <w:t>taubdicht verpackt</w:t>
      </w:r>
    </w:p>
    <w:p w14:paraId="5E9EA90B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□  mit Faserbindemittel behandelt und staubdicht verpackt</w:t>
      </w:r>
    </w:p>
    <w:p w14:paraId="07C7F180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Sonstige Behandlung ………………………………………………………………………………….…..</w:t>
      </w:r>
    </w:p>
    <w:p w14:paraId="1C88818F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…………………………………………………………………………………………………………….….</w:t>
      </w:r>
    </w:p>
    <w:p w14:paraId="3BDF1E6B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…………………………………………………………………………………………………………….….</w:t>
      </w:r>
    </w:p>
    <w:p w14:paraId="799ED60B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………………………………………………………………………………………………………………..</w:t>
      </w:r>
    </w:p>
    <w:p w14:paraId="5D8668C4" w14:textId="77777777" w:rsidR="00C36D36" w:rsidRDefault="00F345DD" w:rsidP="00562FA1">
      <w:pPr>
        <w:spacing w:after="36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……………………………………………………………………………………………………..…….......</w:t>
      </w:r>
    </w:p>
    <w:p w14:paraId="086E2250" w14:textId="77777777" w:rsidR="00C36D36" w:rsidRDefault="00DA230D" w:rsidP="00DA230D">
      <w:pPr>
        <w:spacing w:after="120" w:line="240" w:lineRule="auto"/>
        <w:ind w:left="705" w:hanging="705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5</w:t>
      </w:r>
      <w:r w:rsidR="00F345DD">
        <w:rPr>
          <w:rFonts w:cs="Arial"/>
          <w:b/>
          <w:color w:val="000000"/>
        </w:rPr>
        <w:t>.</w:t>
      </w:r>
      <w:r w:rsidR="00F345DD">
        <w:rPr>
          <w:rFonts w:cs="Arial"/>
          <w:b/>
          <w:color w:val="000000"/>
        </w:rPr>
        <w:tab/>
        <w:t xml:space="preserve">Arbeitsablauf und Arbeitsdurchführung, Beschreibung des Arbeitsablaufes, </w:t>
      </w:r>
      <w:r>
        <w:rPr>
          <w:rFonts w:cs="Arial"/>
          <w:b/>
          <w:color w:val="000000"/>
        </w:rPr>
        <w:br/>
      </w:r>
      <w:r w:rsidR="00F345DD">
        <w:rPr>
          <w:rFonts w:cs="Arial"/>
          <w:b/>
          <w:color w:val="000000"/>
        </w:rPr>
        <w:t>evtl. Besonderheiten, Abschottungen, Reinigung und Freigabe/Erfolgskontrolle</w:t>
      </w:r>
    </w:p>
    <w:p w14:paraId="04271B40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………………………………………………………………………………………………………………..</w:t>
      </w:r>
    </w:p>
    <w:p w14:paraId="6B4D24F6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………………………………………………………………………………………………………………..</w:t>
      </w:r>
    </w:p>
    <w:p w14:paraId="098FF2D9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……………………………………………………………………………………………………………..…</w:t>
      </w:r>
    </w:p>
    <w:p w14:paraId="72641D82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……………………………………………………………………………………………………………..…</w:t>
      </w:r>
    </w:p>
    <w:p w14:paraId="05CD0AA7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………………………………………………………………………………………………………………..</w:t>
      </w:r>
    </w:p>
    <w:p w14:paraId="261E570D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……………………………………………………………………………………………………………..…</w:t>
      </w:r>
    </w:p>
    <w:p w14:paraId="74FE51E8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………………………………………………………………………………………………………………..</w:t>
      </w:r>
    </w:p>
    <w:p w14:paraId="5B99165C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…………………………………………………………………………………………………………….….</w:t>
      </w:r>
    </w:p>
    <w:p w14:paraId="1AFBA29D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…………………………………………………………………………………………………………….….</w:t>
      </w:r>
    </w:p>
    <w:p w14:paraId="429A16AF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…………………………………………………………………………………………………………….….</w:t>
      </w:r>
    </w:p>
    <w:p w14:paraId="2C651383" w14:textId="77777777" w:rsidR="00C36D36" w:rsidRDefault="00F345DD" w:rsidP="00562FA1">
      <w:pPr>
        <w:spacing w:after="36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………………………………………………………………………………………………………………..</w:t>
      </w:r>
    </w:p>
    <w:p w14:paraId="3CAA5D8F" w14:textId="50412502" w:rsidR="00C36D36" w:rsidRDefault="00A35142">
      <w:pPr>
        <w:spacing w:after="12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6</w:t>
      </w:r>
      <w:r w:rsidR="00F345DD">
        <w:rPr>
          <w:rFonts w:cs="Arial"/>
          <w:b/>
          <w:color w:val="000000"/>
        </w:rPr>
        <w:t>.</w:t>
      </w:r>
      <w:r w:rsidR="00F345DD">
        <w:rPr>
          <w:rFonts w:cs="Arial"/>
          <w:b/>
          <w:color w:val="000000"/>
        </w:rPr>
        <w:tab/>
        <w:t>Weitere Angaben bei Bedarf</w:t>
      </w:r>
    </w:p>
    <w:p w14:paraId="6ED41009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…………………………………………………………………………………………………………….....</w:t>
      </w:r>
    </w:p>
    <w:p w14:paraId="58782859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…………………………………………………………………………………………………………….....</w:t>
      </w:r>
    </w:p>
    <w:p w14:paraId="14B0BA92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…………………………………………………………………………………………………………….....</w:t>
      </w:r>
    </w:p>
    <w:p w14:paraId="5AF23D84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…………………………………………………………………………………………………………….....</w:t>
      </w:r>
    </w:p>
    <w:p w14:paraId="1A2EDFED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…………………………………………………………………………………………………………….....</w:t>
      </w:r>
    </w:p>
    <w:p w14:paraId="13513AF3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…………………………………………………………………………………………………………….....</w:t>
      </w:r>
    </w:p>
    <w:p w14:paraId="2E4F4A6E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…………………………………………………………………………………………………………….....</w:t>
      </w:r>
    </w:p>
    <w:p w14:paraId="32E722BF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…………………………………………………………………………………………………………….....</w:t>
      </w:r>
    </w:p>
    <w:p w14:paraId="682CC97C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…………………………………………………………………………………………………………….....</w:t>
      </w:r>
    </w:p>
    <w:p w14:paraId="193A7A8F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…………………………………………………………………………………………………………….....</w:t>
      </w:r>
    </w:p>
    <w:p w14:paraId="737C71A0" w14:textId="77777777" w:rsidR="00C36D36" w:rsidRDefault="00C36D36">
      <w:pPr>
        <w:spacing w:after="120" w:line="240" w:lineRule="auto"/>
        <w:rPr>
          <w:rFonts w:cs="Arial"/>
          <w:color w:val="000000"/>
        </w:rPr>
      </w:pPr>
    </w:p>
    <w:p w14:paraId="081FF161" w14:textId="77777777" w:rsidR="00C36D36" w:rsidRDefault="00C36D36">
      <w:pPr>
        <w:spacing w:after="120" w:line="240" w:lineRule="auto"/>
        <w:rPr>
          <w:rFonts w:cs="Arial"/>
          <w:color w:val="000000"/>
        </w:rPr>
      </w:pPr>
    </w:p>
    <w:p w14:paraId="4C7BB93B" w14:textId="77777777" w:rsidR="00C36D36" w:rsidRDefault="00C36D36">
      <w:pPr>
        <w:spacing w:after="120" w:line="240" w:lineRule="auto"/>
        <w:rPr>
          <w:rFonts w:cs="Arial"/>
          <w:color w:val="000000"/>
        </w:rPr>
      </w:pPr>
    </w:p>
    <w:p w14:paraId="417DDF9B" w14:textId="77777777" w:rsidR="00C36D36" w:rsidRDefault="00C36D36">
      <w:pPr>
        <w:spacing w:after="120" w:line="240" w:lineRule="auto"/>
        <w:rPr>
          <w:rFonts w:cs="Arial"/>
          <w:color w:val="000000"/>
        </w:rPr>
      </w:pPr>
    </w:p>
    <w:p w14:paraId="14F8089D" w14:textId="77777777" w:rsidR="00C36D36" w:rsidRDefault="00C36D36">
      <w:pPr>
        <w:spacing w:after="120" w:line="240" w:lineRule="auto"/>
        <w:rPr>
          <w:rFonts w:cs="Arial"/>
          <w:color w:val="000000"/>
        </w:rPr>
      </w:pPr>
    </w:p>
    <w:p w14:paraId="0A6F3792" w14:textId="77777777" w:rsidR="00C36D36" w:rsidRDefault="00F345DD">
      <w:pPr>
        <w:spacing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___________________________________</w:t>
      </w:r>
    </w:p>
    <w:p w14:paraId="67B388EB" w14:textId="77777777" w:rsidR="00C36D36" w:rsidRDefault="00F345DD">
      <w:pPr>
        <w:spacing w:after="120" w:line="240" w:lineRule="auto"/>
        <w:ind w:left="708" w:firstLine="708"/>
        <w:rPr>
          <w:rFonts w:cs="Arial"/>
          <w:color w:val="000000"/>
        </w:rPr>
      </w:pPr>
      <w:r>
        <w:rPr>
          <w:rFonts w:cs="Arial"/>
          <w:color w:val="000000"/>
        </w:rPr>
        <w:t>(Ort, Datum)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(Verantwortlicher Betriebsleiter)</w:t>
      </w:r>
    </w:p>
    <w:p w14:paraId="6D989801" w14:textId="77777777" w:rsidR="00C36D36" w:rsidRDefault="00C36D36" w:rsidP="00562FA1">
      <w:pPr>
        <w:spacing w:after="120" w:line="240" w:lineRule="auto"/>
        <w:jc w:val="center"/>
        <w:rPr>
          <w:rFonts w:cs="Arial"/>
          <w:color w:val="000000"/>
        </w:rPr>
      </w:pPr>
    </w:p>
    <w:sectPr w:rsidR="00C36D36">
      <w:footerReference w:type="default" r:id="rId7"/>
      <w:footerReference w:type="first" r:id="rId8"/>
      <w:pgSz w:w="11906" w:h="16838" w:code="9"/>
      <w:pgMar w:top="851" w:right="992" w:bottom="709" w:left="1418" w:header="567" w:footer="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1428E" w14:textId="77777777" w:rsidR="00426538" w:rsidRDefault="00426538">
      <w:pPr>
        <w:spacing w:after="0" w:line="240" w:lineRule="auto"/>
      </w:pPr>
      <w:r>
        <w:separator/>
      </w:r>
    </w:p>
  </w:endnote>
  <w:endnote w:type="continuationSeparator" w:id="0">
    <w:p w14:paraId="0CA4F952" w14:textId="77777777" w:rsidR="00426538" w:rsidRDefault="0042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BAC8" w14:textId="04037B57" w:rsidR="00A35142" w:rsidRDefault="00A35142" w:rsidP="00A35142">
    <w:pPr>
      <w:pStyle w:val="Fuzeile"/>
      <w:pBdr>
        <w:top w:val="single" w:sz="4" w:space="1" w:color="auto"/>
      </w:pBdr>
      <w:tabs>
        <w:tab w:val="clear" w:pos="9072"/>
        <w:tab w:val="right" w:pos="9356"/>
      </w:tabs>
      <w:ind w:right="98"/>
    </w:pPr>
    <w:r>
      <w:rPr>
        <w:rFonts w:cs="Arial"/>
      </w:rPr>
      <w:t>TRGS 519, Okt. 2019, Anl. 1.5</w:t>
    </w:r>
    <w:r>
      <w:rPr>
        <w:rFonts w:cs="Arial"/>
      </w:rPr>
      <w:tab/>
    </w:r>
    <w:r>
      <w:rPr>
        <w:rFonts w:cs="Arial"/>
      </w:rPr>
      <w:tab/>
      <w:t xml:space="preserve">Seite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>
      <w:rPr>
        <w:rStyle w:val="Seitenzahl"/>
      </w:rPr>
      <w:t>1</w:t>
    </w:r>
    <w:r>
      <w:rPr>
        <w:rStyle w:val="Seitenzahl"/>
        <w:rFonts w:cs="Arial"/>
      </w:rPr>
      <w:fldChar w:fldCharType="end"/>
    </w:r>
    <w:r>
      <w:rPr>
        <w:rStyle w:val="Seitenzahl"/>
        <w:rFonts w:cs="Arial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A123" w14:textId="19DEEC87" w:rsidR="00A35142" w:rsidRDefault="00A35142" w:rsidP="00A35142">
    <w:pPr>
      <w:pStyle w:val="Fuzeile"/>
      <w:pBdr>
        <w:top w:val="single" w:sz="4" w:space="1" w:color="auto"/>
      </w:pBdr>
      <w:tabs>
        <w:tab w:val="clear" w:pos="9072"/>
        <w:tab w:val="right" w:pos="9356"/>
      </w:tabs>
      <w:ind w:right="98"/>
    </w:pPr>
    <w:r>
      <w:rPr>
        <w:rFonts w:cs="Arial"/>
      </w:rPr>
      <w:t>TRGS 519, Okt. 2019, Anl. 1.5</w:t>
    </w:r>
    <w:r>
      <w:rPr>
        <w:rFonts w:cs="Arial"/>
      </w:rPr>
      <w:tab/>
    </w:r>
    <w:r>
      <w:rPr>
        <w:rFonts w:cs="Arial"/>
      </w:rPr>
      <w:tab/>
      <w:t xml:space="preserve">Seite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>
      <w:rPr>
        <w:rStyle w:val="Seitenzahl"/>
      </w:rPr>
      <w:t>2</w:t>
    </w:r>
    <w:r>
      <w:rPr>
        <w:rStyle w:val="Seitenzahl"/>
        <w:rFonts w:cs="Arial"/>
      </w:rPr>
      <w:fldChar w:fldCharType="end"/>
    </w:r>
    <w:r>
      <w:rPr>
        <w:rStyle w:val="Seitenzahl"/>
        <w:rFonts w:cs="Aria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48769" w14:textId="77777777" w:rsidR="00426538" w:rsidRDefault="00426538">
      <w:pPr>
        <w:spacing w:after="0" w:line="240" w:lineRule="auto"/>
      </w:pPr>
      <w:r>
        <w:separator/>
      </w:r>
    </w:p>
  </w:footnote>
  <w:footnote w:type="continuationSeparator" w:id="0">
    <w:p w14:paraId="65BE2DAA" w14:textId="77777777" w:rsidR="00426538" w:rsidRDefault="0042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8EA"/>
    <w:multiLevelType w:val="hybridMultilevel"/>
    <w:tmpl w:val="B17EA9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75CBF"/>
    <w:multiLevelType w:val="multilevel"/>
    <w:tmpl w:val="B572486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5500D63"/>
    <w:multiLevelType w:val="hybridMultilevel"/>
    <w:tmpl w:val="28E892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2E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C3C99"/>
    <w:multiLevelType w:val="hybridMultilevel"/>
    <w:tmpl w:val="7C3C7200"/>
    <w:lvl w:ilvl="0" w:tplc="9AF06798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35D01D2C"/>
    <w:multiLevelType w:val="hybridMultilevel"/>
    <w:tmpl w:val="A1804DF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36F6B"/>
    <w:multiLevelType w:val="multilevel"/>
    <w:tmpl w:val="682019A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72B7A54"/>
    <w:multiLevelType w:val="hybridMultilevel"/>
    <w:tmpl w:val="B9243298"/>
    <w:lvl w:ilvl="0" w:tplc="0BFE55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9A2B09"/>
    <w:multiLevelType w:val="hybridMultilevel"/>
    <w:tmpl w:val="889C5622"/>
    <w:lvl w:ilvl="0" w:tplc="4094C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B39EF"/>
    <w:multiLevelType w:val="hybridMultilevel"/>
    <w:tmpl w:val="812C0F3A"/>
    <w:lvl w:ilvl="0" w:tplc="6CD47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D3906"/>
    <w:multiLevelType w:val="hybridMultilevel"/>
    <w:tmpl w:val="ED823702"/>
    <w:lvl w:ilvl="0" w:tplc="0407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4354D87"/>
    <w:multiLevelType w:val="hybridMultilevel"/>
    <w:tmpl w:val="28E892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FE1"/>
    <w:multiLevelType w:val="multilevel"/>
    <w:tmpl w:val="92BCD2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64625E0A"/>
    <w:multiLevelType w:val="hybridMultilevel"/>
    <w:tmpl w:val="8BE2EC7A"/>
    <w:lvl w:ilvl="0" w:tplc="711A79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9B4431"/>
    <w:multiLevelType w:val="hybridMultilevel"/>
    <w:tmpl w:val="9F680B2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E14EF"/>
    <w:multiLevelType w:val="hybridMultilevel"/>
    <w:tmpl w:val="71F64CD2"/>
    <w:lvl w:ilvl="0" w:tplc="4094C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84F60"/>
    <w:multiLevelType w:val="hybridMultilevel"/>
    <w:tmpl w:val="CD98C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84007"/>
    <w:multiLevelType w:val="hybridMultilevel"/>
    <w:tmpl w:val="28385C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6D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F15730"/>
    <w:multiLevelType w:val="hybridMultilevel"/>
    <w:tmpl w:val="37ECDD1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16661D"/>
    <w:multiLevelType w:val="hybridMultilevel"/>
    <w:tmpl w:val="61FEC1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2C64A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16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13"/>
  </w:num>
  <w:num w:numId="12">
    <w:abstractNumId w:val="15"/>
  </w:num>
  <w:num w:numId="13">
    <w:abstractNumId w:val="17"/>
  </w:num>
  <w:num w:numId="14">
    <w:abstractNumId w:val="12"/>
  </w:num>
  <w:num w:numId="15">
    <w:abstractNumId w:val="1"/>
  </w:num>
  <w:num w:numId="16">
    <w:abstractNumId w:val="3"/>
  </w:num>
  <w:num w:numId="17">
    <w:abstractNumId w:val="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25"/>
    <w:rsid w:val="00381790"/>
    <w:rsid w:val="003C3D69"/>
    <w:rsid w:val="003E2686"/>
    <w:rsid w:val="00426538"/>
    <w:rsid w:val="00562FA1"/>
    <w:rsid w:val="006A7A4B"/>
    <w:rsid w:val="0087408D"/>
    <w:rsid w:val="00957613"/>
    <w:rsid w:val="00977BE9"/>
    <w:rsid w:val="009A2E23"/>
    <w:rsid w:val="00A35142"/>
    <w:rsid w:val="00A45225"/>
    <w:rsid w:val="00A45528"/>
    <w:rsid w:val="00B503CF"/>
    <w:rsid w:val="00C36D36"/>
    <w:rsid w:val="00DA230D"/>
    <w:rsid w:val="00F3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648E39"/>
  <w15:docId w15:val="{03026AAC-3D2F-4692-95EB-BC5E58DC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0"/>
      </w:numPr>
      <w:outlineLvl w:val="0"/>
    </w:pPr>
    <w:rPr>
      <w:rFonts w:cs="Arial"/>
      <w:b/>
      <w:bCs/>
      <w:color w:val="00000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0"/>
      </w:numPr>
      <w:tabs>
        <w:tab w:val="clear" w:pos="576"/>
        <w:tab w:val="num" w:pos="709"/>
      </w:tabs>
      <w:ind w:left="709" w:right="-426" w:hanging="709"/>
      <w:outlineLvl w:val="1"/>
    </w:pPr>
    <w:rPr>
      <w:rFonts w:cs="Arial"/>
      <w:b/>
      <w:bCs/>
    </w:rPr>
  </w:style>
  <w:style w:type="paragraph" w:styleId="berschrift3">
    <w:name w:val="heading 3"/>
    <w:basedOn w:val="Standard"/>
    <w:qFormat/>
    <w:pPr>
      <w:numPr>
        <w:ilvl w:val="2"/>
        <w:numId w:val="10"/>
      </w:num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182A56"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0"/>
      </w:numPr>
      <w:tabs>
        <w:tab w:val="right" w:pos="9496"/>
      </w:tabs>
      <w:outlineLvl w:val="3"/>
    </w:pPr>
    <w:rPr>
      <w:b/>
      <w:bCs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0"/>
      </w:numPr>
      <w:ind w:right="-426"/>
      <w:jc w:val="center"/>
      <w:outlineLvl w:val="4"/>
    </w:pPr>
    <w:rPr>
      <w:b/>
      <w:bCs/>
      <w:sz w:val="24"/>
      <w:u w:val="singl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0"/>
      </w:numPr>
      <w:spacing w:before="240" w:after="60" w:line="240" w:lineRule="auto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182A56"/>
      <w:sz w:val="24"/>
      <w:szCs w:val="24"/>
    </w:rPr>
  </w:style>
  <w:style w:type="paragraph" w:customStyle="1" w:styleId="Adresse">
    <w:name w:val="Adresse"/>
    <w:pPr>
      <w:framePr w:w="5997" w:h="2449" w:hSpace="141" w:wrap="around" w:vAnchor="text" w:hAnchor="page" w:x="1179" w:y="-3154"/>
      <w:spacing w:line="360" w:lineRule="auto"/>
      <w:jc w:val="both"/>
    </w:pPr>
    <w:rPr>
      <w:rFonts w:ascii="Arial" w:hAnsi="Arial"/>
    </w:rPr>
  </w:style>
  <w:style w:type="paragraph" w:customStyle="1" w:styleId="Kopfzeile9">
    <w:name w:val="Kopfzeile9"/>
    <w:pPr>
      <w:tabs>
        <w:tab w:val="center" w:pos="426"/>
        <w:tab w:val="center" w:pos="1985"/>
        <w:tab w:val="center" w:pos="4395"/>
        <w:tab w:val="center" w:pos="6663"/>
      </w:tabs>
      <w:spacing w:after="60"/>
      <w:jc w:val="both"/>
    </w:pPr>
    <w:rPr>
      <w:rFonts w:ascii="Arial" w:hAnsi="Arial"/>
      <w:noProof/>
      <w:sz w:val="16"/>
    </w:rPr>
  </w:style>
  <w:style w:type="paragraph" w:customStyle="1" w:styleId="Kopfzeile10">
    <w:name w:val="Kopfzeile10"/>
    <w:pPr>
      <w:tabs>
        <w:tab w:val="center" w:pos="426"/>
        <w:tab w:val="center" w:pos="2127"/>
        <w:tab w:val="center" w:pos="4395"/>
        <w:tab w:val="center" w:pos="6663"/>
      </w:tabs>
      <w:jc w:val="both"/>
    </w:pPr>
    <w:rPr>
      <w:rFonts w:ascii="Arial" w:hAnsi="Arial"/>
      <w:noProof/>
      <w:sz w:val="16"/>
    </w:rPr>
  </w:style>
  <w:style w:type="paragraph" w:styleId="Blocktext">
    <w:name w:val="Block Text"/>
    <w:basedOn w:val="Standard"/>
    <w:semiHidden/>
    <w:pPr>
      <w:tabs>
        <w:tab w:val="left" w:pos="3119"/>
      </w:tabs>
      <w:ind w:left="3119" w:right="-426" w:hanging="3119"/>
    </w:pPr>
  </w:style>
  <w:style w:type="paragraph" w:customStyle="1" w:styleId="Logo">
    <w:name w:val="Logo"/>
    <w:basedOn w:val="berschrift1"/>
    <w:pPr>
      <w:numPr>
        <w:numId w:val="0"/>
      </w:numPr>
      <w:spacing w:after="0" w:line="240" w:lineRule="auto"/>
      <w:jc w:val="right"/>
    </w:pPr>
    <w:rPr>
      <w:rFonts w:ascii="Century Gothic" w:hAnsi="Century Gothic"/>
      <w:b w:val="0"/>
      <w:bCs w:val="0"/>
      <w:color w:val="00008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LogoAdresse">
    <w:name w:val="Logo Adresse"/>
    <w:basedOn w:val="Standard"/>
    <w:pPr>
      <w:spacing w:after="0" w:line="240" w:lineRule="auto"/>
      <w:jc w:val="right"/>
    </w:pPr>
    <w:rPr>
      <w:rFonts w:ascii="Century Gothic" w:hAnsi="Century Gothic"/>
      <w:color w:val="000080"/>
    </w:rPr>
  </w:style>
  <w:style w:type="paragraph" w:customStyle="1" w:styleId="A1">
    <w:name w:val="A1"/>
    <w:basedOn w:val="Standard"/>
    <w:next w:val="A2"/>
    <w:pPr>
      <w:tabs>
        <w:tab w:val="bar" w:pos="851"/>
        <w:tab w:val="bar" w:pos="5529"/>
        <w:tab w:val="right" w:pos="6237"/>
        <w:tab w:val="bar" w:pos="6379"/>
        <w:tab w:val="center" w:pos="6804"/>
        <w:tab w:val="bar" w:pos="7230"/>
        <w:tab w:val="right" w:pos="8222"/>
        <w:tab w:val="bar" w:pos="8364"/>
        <w:tab w:val="right" w:pos="9356"/>
      </w:tabs>
      <w:spacing w:after="0"/>
      <w:ind w:left="992" w:right="4251" w:hanging="992"/>
      <w:jc w:val="both"/>
    </w:pPr>
    <w:rPr>
      <w:b/>
    </w:rPr>
  </w:style>
  <w:style w:type="paragraph" w:customStyle="1" w:styleId="A2">
    <w:name w:val="A2"/>
    <w:basedOn w:val="Standard"/>
    <w:pPr>
      <w:tabs>
        <w:tab w:val="bar" w:pos="851"/>
        <w:tab w:val="bar" w:pos="5529"/>
        <w:tab w:val="bar" w:pos="6379"/>
        <w:tab w:val="bar" w:pos="7230"/>
        <w:tab w:val="bar" w:pos="8364"/>
      </w:tabs>
      <w:spacing w:after="0"/>
      <w:ind w:left="993" w:right="4251"/>
      <w:jc w:val="both"/>
    </w:pPr>
  </w:style>
  <w:style w:type="paragraph" w:customStyle="1" w:styleId="A3">
    <w:name w:val="A3"/>
    <w:basedOn w:val="Standard"/>
    <w:pPr>
      <w:pBdr>
        <w:bottom w:val="single" w:sz="6" w:space="1" w:color="auto"/>
      </w:pBdr>
      <w:tabs>
        <w:tab w:val="bar" w:pos="851"/>
        <w:tab w:val="bar" w:pos="5529"/>
        <w:tab w:val="bar" w:pos="6379"/>
        <w:tab w:val="bar" w:pos="7230"/>
        <w:tab w:val="bar" w:pos="8364"/>
      </w:tabs>
      <w:spacing w:after="0"/>
      <w:jc w:val="both"/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spacing w:after="120" w:line="240" w:lineRule="auto"/>
      <w:ind w:left="705"/>
    </w:pPr>
    <w:rPr>
      <w:rFonts w:cs="Arial"/>
      <w:color w:val="000000"/>
    </w:rPr>
  </w:style>
  <w:style w:type="paragraph" w:styleId="Textkrper">
    <w:name w:val="Body Text"/>
    <w:basedOn w:val="Standard"/>
    <w:semiHidden/>
    <w:pPr>
      <w:spacing w:after="120" w:line="240" w:lineRule="auto"/>
      <w:jc w:val="both"/>
    </w:pPr>
    <w:rPr>
      <w:rFonts w:cs="Arial"/>
      <w:color w:val="000000"/>
    </w:rPr>
  </w:style>
  <w:style w:type="paragraph" w:styleId="Textkrper3">
    <w:name w:val="Body Text 3"/>
    <w:basedOn w:val="Standard"/>
    <w:semiHidden/>
    <w:pPr>
      <w:spacing w:line="240" w:lineRule="auto"/>
      <w:jc w:val="both"/>
    </w:pPr>
    <w:rPr>
      <w:rFonts w:cs="Arial"/>
      <w:color w:val="000000"/>
    </w:rPr>
  </w:style>
  <w:style w:type="paragraph" w:styleId="Textkrper2">
    <w:name w:val="Body Text 2"/>
    <w:basedOn w:val="Standard"/>
    <w:semiHidden/>
    <w:pPr>
      <w:tabs>
        <w:tab w:val="left" w:pos="612"/>
      </w:tabs>
      <w:spacing w:after="120" w:line="240" w:lineRule="auto"/>
      <w:jc w:val="both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RGE%20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ARGE Briefkopf.dot</Template>
  <TotalTime>0</TotalTime>
  <Pages>2</Pages>
  <Words>255</Words>
  <Characters>3589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Kopstadtplatz 5</vt:lpstr>
    </vt:vector>
  </TitlesOfParts>
  <Company>--</Company>
  <LinksUpToDate>false</LinksUpToDate>
  <CharactersWithSpaces>3837</CharactersWithSpaces>
  <SharedDoc>false</SharedDoc>
  <HLinks>
    <vt:vector size="6" baseType="variant">
      <vt:variant>
        <vt:i4>131111</vt:i4>
      </vt:variant>
      <vt:variant>
        <vt:i4>42038</vt:i4>
      </vt:variant>
      <vt:variant>
        <vt:i4>1030</vt:i4>
      </vt:variant>
      <vt:variant>
        <vt:i4>1</vt:i4>
      </vt:variant>
      <vt:variant>
        <vt:lpwstr>..\..\VBG ASB\Asbest-Symbol2.bmp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Kopstadtplatz 5</dc:title>
  <dc:creator>Ein geehrter Microsoft-Kunde</dc:creator>
  <cp:lastModifiedBy>Andreas Eberstein</cp:lastModifiedBy>
  <cp:revision>4</cp:revision>
  <cp:lastPrinted>2007-11-15T13:21:00Z</cp:lastPrinted>
  <dcterms:created xsi:type="dcterms:W3CDTF">2014-03-11T22:29:00Z</dcterms:created>
  <dcterms:modified xsi:type="dcterms:W3CDTF">2020-02-08T15:53:00Z</dcterms:modified>
</cp:coreProperties>
</file>